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0E" w:rsidRDefault="00D14B0E"/>
    <w:p w:rsidR="00D14B0E" w:rsidRDefault="00D14B0E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</w:tblGrid>
      <w:tr w:rsidR="006F0482" w:rsidRPr="005A3AB6" w:rsidTr="00E16949">
        <w:trPr>
          <w:trHeight w:val="210"/>
          <w:jc w:val="center"/>
        </w:trPr>
        <w:tc>
          <w:tcPr>
            <w:tcW w:w="9771" w:type="dxa"/>
            <w:shd w:val="clear" w:color="auto" w:fill="A6A6A6" w:themeFill="background1" w:themeFillShade="A6"/>
            <w:noWrap/>
            <w:vAlign w:val="center"/>
            <w:hideMark/>
          </w:tcPr>
          <w:p w:rsidR="006F0482" w:rsidRPr="006F0482" w:rsidRDefault="006F0482" w:rsidP="00D261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CUENTA PÚBLICA 202</w:t>
            </w:r>
            <w:r w:rsidR="00D2613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6F0482" w:rsidRPr="005A3AB6" w:rsidTr="00E16949">
        <w:trPr>
          <w:trHeight w:val="210"/>
          <w:jc w:val="center"/>
        </w:trPr>
        <w:tc>
          <w:tcPr>
            <w:tcW w:w="9771" w:type="dxa"/>
            <w:shd w:val="clear" w:color="auto" w:fill="A6A6A6" w:themeFill="background1" w:themeFillShade="A6"/>
            <w:noWrap/>
            <w:vAlign w:val="center"/>
          </w:tcPr>
          <w:p w:rsidR="006F0482" w:rsidRPr="006F0482" w:rsidRDefault="006F0482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0482">
              <w:rPr>
                <w:rFonts w:ascii="Arial" w:hAnsi="Arial" w:cs="Arial"/>
                <w:b/>
                <w:bCs/>
                <w:color w:val="000000"/>
              </w:rPr>
              <w:t>UNIVERSIDAD DE LA CIÉNEGA DEL ESTADO DE MICHOACÁN DE OCAMPO</w:t>
            </w:r>
          </w:p>
        </w:tc>
      </w:tr>
      <w:tr w:rsidR="006F0482" w:rsidRPr="005A3AB6" w:rsidTr="00E16949">
        <w:trPr>
          <w:trHeight w:val="210"/>
          <w:jc w:val="center"/>
        </w:trPr>
        <w:tc>
          <w:tcPr>
            <w:tcW w:w="9771" w:type="dxa"/>
            <w:shd w:val="clear" w:color="auto" w:fill="A6A6A6" w:themeFill="background1" w:themeFillShade="A6"/>
            <w:noWrap/>
            <w:vAlign w:val="center"/>
          </w:tcPr>
          <w:p w:rsidR="006F0482" w:rsidRPr="006F0482" w:rsidRDefault="00E16949" w:rsidP="00D2613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Relación de Esquemas Bursátiles</w:t>
            </w:r>
            <w:r w:rsidR="00942D4E">
              <w:rPr>
                <w:rFonts w:ascii="Arial" w:hAnsi="Arial" w:cs="Arial"/>
                <w:bCs/>
                <w:color w:val="000000"/>
              </w:rPr>
              <w:t xml:space="preserve"> y Cobertura Financiera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F0482" w:rsidRPr="006F0482">
              <w:rPr>
                <w:rFonts w:ascii="Arial" w:hAnsi="Arial" w:cs="Arial"/>
                <w:bCs/>
                <w:color w:val="000000"/>
              </w:rPr>
              <w:t>al 31 de diciembre de 202</w:t>
            </w:r>
            <w:r w:rsidR="00D26139">
              <w:rPr>
                <w:rFonts w:ascii="Arial" w:hAnsi="Arial" w:cs="Arial"/>
                <w:bCs/>
                <w:color w:val="000000"/>
              </w:rPr>
              <w:t>4</w:t>
            </w:r>
            <w:r w:rsidR="006F0482" w:rsidRPr="006F0482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E16949" w:rsidRPr="005A3AB6" w:rsidTr="00E16949">
        <w:trPr>
          <w:trHeight w:val="2624"/>
          <w:jc w:val="center"/>
        </w:trPr>
        <w:tc>
          <w:tcPr>
            <w:tcW w:w="9771" w:type="dxa"/>
            <w:shd w:val="clear" w:color="000000" w:fill="FFFFFF"/>
            <w:vAlign w:val="center"/>
          </w:tcPr>
          <w:p w:rsidR="00E16949" w:rsidRPr="006F0482" w:rsidRDefault="00E16949" w:rsidP="008B5B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 APLICA</w:t>
            </w:r>
          </w:p>
        </w:tc>
      </w:tr>
    </w:tbl>
    <w:p w:rsidR="00A11A58" w:rsidRDefault="00A11A58"/>
    <w:p w:rsidR="006F0482" w:rsidRDefault="006F0482"/>
    <w:p w:rsidR="00D14B0E" w:rsidRDefault="00D14B0E"/>
    <w:p w:rsidR="00D14B0E" w:rsidRDefault="00D14B0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6F0482" w:rsidTr="006F0482">
        <w:tc>
          <w:tcPr>
            <w:tcW w:w="5382" w:type="dxa"/>
          </w:tcPr>
          <w:p w:rsidR="006F0482" w:rsidRDefault="006F0482"/>
          <w:p w:rsidR="006F0482" w:rsidRDefault="006F0482"/>
          <w:p w:rsidR="006F0482" w:rsidRDefault="006F0482">
            <w:r>
              <w:t>______________________________________</w:t>
            </w:r>
          </w:p>
        </w:tc>
        <w:bookmarkStart w:id="0" w:name="_GoBack"/>
        <w:bookmarkEnd w:id="0"/>
      </w:tr>
      <w:tr w:rsidR="006F0482" w:rsidTr="006F0482">
        <w:tc>
          <w:tcPr>
            <w:tcW w:w="5382" w:type="dxa"/>
          </w:tcPr>
          <w:p w:rsidR="006F0482" w:rsidRDefault="006F0482">
            <w:r>
              <w:t>SERGIO MIGUEL CEDILLO FERNÁNDEZ</w:t>
            </w:r>
          </w:p>
          <w:p w:rsidR="006F0482" w:rsidRDefault="006F0482">
            <w:r>
              <w:t>RECTOR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 w:rsidP="006F0482"/>
          <w:p w:rsidR="006F0482" w:rsidRDefault="006F0482" w:rsidP="006F0482"/>
          <w:p w:rsidR="006F0482" w:rsidRDefault="006F0482" w:rsidP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ALICIA LIZBETH HERRERA MARTÍNEZ</w:t>
            </w:r>
          </w:p>
          <w:p w:rsidR="006F0482" w:rsidRDefault="006F0482">
            <w:r>
              <w:t>SECRETARIA DE ADMINISTRACIÓN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 w:rsidP="006F0482"/>
          <w:p w:rsidR="006F0482" w:rsidRDefault="006F0482" w:rsidP="006F0482"/>
          <w:p w:rsidR="006F0482" w:rsidRDefault="006F0482" w:rsidP="006F0482">
            <w:r>
              <w:t>______________________________________</w:t>
            </w:r>
          </w:p>
        </w:tc>
      </w:tr>
      <w:tr w:rsidR="006F0482" w:rsidTr="006F0482">
        <w:tc>
          <w:tcPr>
            <w:tcW w:w="5382" w:type="dxa"/>
          </w:tcPr>
          <w:p w:rsidR="006F0482" w:rsidRDefault="006F0482">
            <w:r>
              <w:t>MARÍA DE LOS ÁNGELES VILLA PAREDES</w:t>
            </w:r>
          </w:p>
          <w:p w:rsidR="006F0482" w:rsidRDefault="006F0482">
            <w:r>
              <w:t>JEFA DE CONTABILIDAD Y FINANZAS</w:t>
            </w:r>
          </w:p>
        </w:tc>
      </w:tr>
    </w:tbl>
    <w:p w:rsidR="006F0482" w:rsidRDefault="006F0482"/>
    <w:sectPr w:rsidR="006F048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FD" w:rsidRDefault="002E5FFD" w:rsidP="003C514E">
      <w:r>
        <w:separator/>
      </w:r>
    </w:p>
  </w:endnote>
  <w:endnote w:type="continuationSeparator" w:id="0">
    <w:p w:rsidR="002E5FFD" w:rsidRDefault="002E5FFD" w:rsidP="003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FD" w:rsidRDefault="002E5FFD" w:rsidP="003C514E">
      <w:r>
        <w:separator/>
      </w:r>
    </w:p>
  </w:footnote>
  <w:footnote w:type="continuationSeparator" w:id="0">
    <w:p w:rsidR="002E5FFD" w:rsidRDefault="002E5FFD" w:rsidP="003C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4E" w:rsidRDefault="00D26139">
    <w:pPr>
      <w:pStyle w:val="Encabezado"/>
    </w:pPr>
    <w:r>
      <w:rPr>
        <w:noProof/>
      </w:rPr>
      <w:drawing>
        <wp:inline distT="0" distB="0" distL="0" distR="0" wp14:anchorId="1FC1871F" wp14:editId="5E697113">
          <wp:extent cx="828675" cy="809624"/>
          <wp:effectExtent l="0" t="0" r="0" b="0"/>
          <wp:docPr id="42" name="Imagen 4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514E" w:rsidRDefault="003C51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82"/>
    <w:rsid w:val="002E5FFD"/>
    <w:rsid w:val="003C514E"/>
    <w:rsid w:val="00441655"/>
    <w:rsid w:val="006F0482"/>
    <w:rsid w:val="00942D4E"/>
    <w:rsid w:val="009658B8"/>
    <w:rsid w:val="00A11A58"/>
    <w:rsid w:val="00D14B0E"/>
    <w:rsid w:val="00D26139"/>
    <w:rsid w:val="00DE2F7E"/>
    <w:rsid w:val="00E16949"/>
    <w:rsid w:val="00E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C451"/>
  <w15:chartTrackingRefBased/>
  <w15:docId w15:val="{952ABDF2-7FF1-48B6-9366-62A1917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51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14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C51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14E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6</cp:revision>
  <dcterms:created xsi:type="dcterms:W3CDTF">2024-02-22T23:00:00Z</dcterms:created>
  <dcterms:modified xsi:type="dcterms:W3CDTF">2025-02-14T00:44:00Z</dcterms:modified>
</cp:coreProperties>
</file>